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024313" cy="1351836"/>
            <wp:effectExtent b="0" l="0" r="0" t="0"/>
            <wp:docPr id="2"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4024313" cy="135183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3"/>
        <w:jc w:val="center"/>
        <w:rPr>
          <w:rFonts w:ascii="Georgia" w:cs="Georgia" w:eastAsia="Georgia" w:hAnsi="Georgia"/>
          <w:b w:val="1"/>
          <w:color w:val="660000"/>
          <w:sz w:val="26"/>
          <w:szCs w:val="26"/>
        </w:rPr>
      </w:pPr>
      <w:bookmarkStart w:colFirst="0" w:colLast="0" w:name="_ssrl493yh7cg" w:id="0"/>
      <w:bookmarkEnd w:id="0"/>
      <w:r w:rsidDel="00000000" w:rsidR="00000000" w:rsidRPr="00000000">
        <w:rPr>
          <w:rFonts w:ascii="Georgia" w:cs="Georgia" w:eastAsia="Georgia" w:hAnsi="Georgia"/>
          <w:b w:val="1"/>
          <w:color w:val="660000"/>
          <w:sz w:val="26"/>
          <w:szCs w:val="26"/>
          <w:rtl w:val="0"/>
        </w:rPr>
        <w:t xml:space="preserve">Brooke Uniform Policy and Resource</w:t>
      </w:r>
    </w:p>
    <w:p w:rsidR="00000000" w:rsidDel="00000000" w:rsidP="00000000" w:rsidRDefault="00000000" w:rsidRPr="00000000" w14:paraId="00000003">
      <w:pPr>
        <w:pStyle w:val="Heading3"/>
        <w:rPr>
          <w:rFonts w:ascii="Georgia" w:cs="Georgia" w:eastAsia="Georgia" w:hAnsi="Georgia"/>
          <w:sz w:val="24"/>
          <w:szCs w:val="24"/>
        </w:rPr>
      </w:pPr>
      <w:bookmarkStart w:colFirst="0" w:colLast="0" w:name="_osf02pg1cx7s" w:id="1"/>
      <w:bookmarkEnd w:id="1"/>
      <w:r w:rsidDel="00000000" w:rsidR="00000000" w:rsidRPr="00000000">
        <w:rPr>
          <w:rFonts w:ascii="Georgia" w:cs="Georgia" w:eastAsia="Georgia" w:hAnsi="Georgia"/>
          <w:sz w:val="24"/>
          <w:szCs w:val="24"/>
          <w:rtl w:val="0"/>
        </w:rPr>
        <w:t xml:space="preserve">Below, you will find our uniform policy with examples of what the policy is referring to as acceptable articles of clothing that fit our policy. This resource continues on to list articles of clothing that are NOT in-line with the uniform policy.</w:t>
      </w:r>
    </w:p>
    <w:p w:rsidR="00000000" w:rsidDel="00000000" w:rsidP="00000000" w:rsidRDefault="00000000" w:rsidRPr="00000000" w14:paraId="00000004">
      <w:pPr>
        <w:pStyle w:val="Heading3"/>
        <w:rPr>
          <w:rFonts w:ascii="Georgia" w:cs="Georgia" w:eastAsia="Georgia" w:hAnsi="Georgia"/>
          <w:sz w:val="24"/>
          <w:szCs w:val="24"/>
        </w:rPr>
      </w:pPr>
      <w:bookmarkStart w:colFirst="0" w:colLast="0" w:name="_c0hxt0b1xtvu" w:id="2"/>
      <w:bookmarkEnd w:id="2"/>
      <w:r w:rsidDel="00000000" w:rsidR="00000000" w:rsidRPr="00000000">
        <w:rPr>
          <w:rFonts w:ascii="Georgia" w:cs="Georgia" w:eastAsia="Georgia" w:hAnsi="Georgia"/>
          <w:sz w:val="24"/>
          <w:szCs w:val="24"/>
          <w:rtl w:val="0"/>
        </w:rPr>
        <w:t xml:space="preserve">Please use this resource to align yourselves with what teachers and staff will be looking to ensure our students are in uniform. For all questions and concerns regarding uniform, please email the Operations Coordinator, Maylin Pimentel, at </w:t>
      </w:r>
      <w:hyperlink r:id="rId7">
        <w:r w:rsidDel="00000000" w:rsidR="00000000" w:rsidRPr="00000000">
          <w:rPr>
            <w:rFonts w:ascii="Georgia" w:cs="Georgia" w:eastAsia="Georgia" w:hAnsi="Georgia"/>
            <w:color w:val="1155cc"/>
            <w:sz w:val="24"/>
            <w:szCs w:val="24"/>
            <w:u w:val="single"/>
            <w:rtl w:val="0"/>
          </w:rPr>
          <w:t xml:space="preserve">maylin.pimentel@ebrooke.org</w:t>
        </w:r>
      </w:hyperlink>
      <w:r w:rsidDel="00000000" w:rsidR="00000000" w:rsidRPr="00000000">
        <w:rPr>
          <w:rFonts w:ascii="Georgia" w:cs="Georgia" w:eastAsia="Georgia" w:hAnsi="Georgia"/>
          <w:sz w:val="24"/>
          <w:szCs w:val="24"/>
          <w:rtl w:val="0"/>
        </w:rPr>
        <w:t xml:space="preserve">.  </w:t>
      </w:r>
    </w:p>
    <w:p w:rsidR="00000000" w:rsidDel="00000000" w:rsidP="00000000" w:rsidRDefault="00000000" w:rsidRPr="00000000" w14:paraId="00000005">
      <w:pPr>
        <w:rPr>
          <w:rFonts w:ascii="Georgia" w:cs="Georgia" w:eastAsia="Georgia" w:hAnsi="Georgia"/>
        </w:rPr>
      </w:pPr>
      <w:r w:rsidDel="00000000" w:rsidR="00000000" w:rsidRPr="00000000">
        <w:rPr>
          <w:rtl w:val="0"/>
        </w:rPr>
      </w:r>
    </w:p>
    <w:p w:rsidR="00000000" w:rsidDel="00000000" w:rsidP="00000000" w:rsidRDefault="00000000" w:rsidRPr="00000000" w14:paraId="00000006">
      <w:pPr>
        <w:jc w:val="center"/>
        <w:rPr>
          <w:rFonts w:ascii="Georgia" w:cs="Georgia" w:eastAsia="Georgia" w:hAnsi="Georgia"/>
          <w:color w:val="87364d"/>
          <w:sz w:val="24"/>
          <w:szCs w:val="24"/>
        </w:rPr>
      </w:pPr>
      <w:r w:rsidDel="00000000" w:rsidR="00000000" w:rsidRPr="00000000">
        <w:rPr>
          <w:rFonts w:ascii="Georgia" w:cs="Georgia" w:eastAsia="Georgia" w:hAnsi="Georgia"/>
          <w:color w:val="87364d"/>
          <w:sz w:val="24"/>
          <w:szCs w:val="24"/>
          <w:rtl w:val="0"/>
        </w:rPr>
        <w:t xml:space="preserve">The importance of school uniforms: School uniforms create a sense of equality among students by minimizing visible differences in clothing. Uniforms promote inclusivity and foster a sense of belonging among students. Uniform policies set a standard for student behavior and discipline as well as establishing a clear dress code. More importantly, our uniform fosters a sense of pride and identity within our school community, and we become identifiable representatives of Brooke. Lastly, uniforms prepare students for professional environments where dress codes are common–helping them to develop a sense of responsibility, self-discipline and understanding of appropriate attire for different settings.</w:t>
      </w:r>
    </w:p>
    <w:p w:rsidR="00000000" w:rsidDel="00000000" w:rsidP="00000000" w:rsidRDefault="00000000" w:rsidRPr="00000000" w14:paraId="00000007">
      <w:pPr>
        <w:jc w:val="center"/>
        <w:rPr/>
      </w:pPr>
      <w:r w:rsidDel="00000000" w:rsidR="00000000" w:rsidRPr="00000000">
        <w:rPr>
          <w:rFonts w:ascii="Georgia" w:cs="Georgia" w:eastAsia="Georgia" w:hAnsi="Georgia"/>
        </w:rPr>
        <w:drawing>
          <wp:inline distB="114300" distT="114300" distL="114300" distR="114300">
            <wp:extent cx="1975282" cy="2462213"/>
            <wp:effectExtent b="0" l="0" r="0" t="0"/>
            <wp:docPr id="17"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1975282" cy="2462213"/>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1966837" cy="2456193"/>
            <wp:effectExtent b="0" l="0" r="0" t="0"/>
            <wp:docPr id="7" name="image23.jpg"/>
            <a:graphic>
              <a:graphicData uri="http://schemas.openxmlformats.org/drawingml/2006/picture">
                <pic:pic>
                  <pic:nvPicPr>
                    <pic:cNvPr id="0" name="image23.jpg"/>
                    <pic:cNvPicPr preferRelativeResize="0"/>
                  </pic:nvPicPr>
                  <pic:blipFill>
                    <a:blip r:embed="rId9"/>
                    <a:srcRect b="0" l="0" r="0" t="0"/>
                    <a:stretch>
                      <a:fillRect/>
                    </a:stretch>
                  </pic:blipFill>
                  <pic:spPr>
                    <a:xfrm>
                      <a:off x="0" y="0"/>
                      <a:ext cx="1966837" cy="2456193"/>
                    </a:xfrm>
                    <a:prstGeom prst="rect"/>
                    <a:ln/>
                  </pic:spPr>
                </pic:pic>
              </a:graphicData>
            </a:graphic>
          </wp:inline>
        </w:drawing>
      </w:r>
      <w:r w:rsidDel="00000000" w:rsidR="00000000" w:rsidRPr="00000000">
        <w:rPr>
          <w:rtl w:val="0"/>
        </w:rPr>
      </w:r>
    </w:p>
    <w:tbl>
      <w:tblPr>
        <w:tblStyle w:val="Table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90"/>
        <w:gridCol w:w="5910"/>
        <w:tblGridChange w:id="0">
          <w:tblGrid>
            <w:gridCol w:w="4890"/>
            <w:gridCol w:w="5910"/>
          </w:tblGrid>
        </w:tblGridChange>
      </w:tblGrid>
      <w:tr>
        <w:trPr>
          <w:cantSplit w:val="0"/>
          <w:trHeight w:val="361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line="240" w:lineRule="auto"/>
              <w:rPr>
                <w:rFonts w:ascii="Georgia" w:cs="Georgia" w:eastAsia="Georgia" w:hAnsi="Georgia"/>
                <w:sz w:val="26"/>
                <w:szCs w:val="26"/>
              </w:rPr>
            </w:pPr>
            <w:r w:rsidDel="00000000" w:rsidR="00000000" w:rsidRPr="00000000">
              <w:rPr>
                <w:rFonts w:ascii="Georgia" w:cs="Georgia" w:eastAsia="Georgia" w:hAnsi="Georgia"/>
                <w:sz w:val="26"/>
                <w:szCs w:val="26"/>
                <w:rtl w:val="0"/>
              </w:rPr>
              <w:t xml:space="preserve">All scholars need to wear </w:t>
            </w:r>
            <w:r w:rsidDel="00000000" w:rsidR="00000000" w:rsidRPr="00000000">
              <w:rPr>
                <w:rFonts w:ascii="Georgia" w:cs="Georgia" w:eastAsia="Georgia" w:hAnsi="Georgia"/>
                <w:b w:val="1"/>
                <w:sz w:val="26"/>
                <w:szCs w:val="26"/>
                <w:rtl w:val="0"/>
              </w:rPr>
              <w:t xml:space="preserve">black</w:t>
            </w:r>
            <w:r w:rsidDel="00000000" w:rsidR="00000000" w:rsidRPr="00000000">
              <w:rPr>
                <w:rFonts w:ascii="Georgia" w:cs="Georgia" w:eastAsia="Georgia" w:hAnsi="Georgia"/>
                <w:sz w:val="26"/>
                <w:szCs w:val="26"/>
                <w:rtl w:val="0"/>
              </w:rPr>
              <w:t xml:space="preserve">, </w:t>
            </w:r>
            <w:r w:rsidDel="00000000" w:rsidR="00000000" w:rsidRPr="00000000">
              <w:rPr>
                <w:rFonts w:ascii="Georgia" w:cs="Georgia" w:eastAsia="Georgia" w:hAnsi="Georgia"/>
                <w:b w:val="1"/>
                <w:sz w:val="26"/>
                <w:szCs w:val="26"/>
                <w:rtl w:val="0"/>
              </w:rPr>
              <w:t xml:space="preserve">navy</w:t>
            </w:r>
            <w:r w:rsidDel="00000000" w:rsidR="00000000" w:rsidRPr="00000000">
              <w:rPr>
                <w:rFonts w:ascii="Georgia" w:cs="Georgia" w:eastAsia="Georgia" w:hAnsi="Georgia"/>
                <w:sz w:val="26"/>
                <w:szCs w:val="26"/>
                <w:rtl w:val="0"/>
              </w:rPr>
              <w:t xml:space="preserve"> or </w:t>
            </w:r>
            <w:r w:rsidDel="00000000" w:rsidR="00000000" w:rsidRPr="00000000">
              <w:rPr>
                <w:rFonts w:ascii="Georgia" w:cs="Georgia" w:eastAsia="Georgia" w:hAnsi="Georgia"/>
                <w:b w:val="1"/>
                <w:sz w:val="26"/>
                <w:szCs w:val="26"/>
                <w:rtl w:val="0"/>
              </w:rPr>
              <w:t xml:space="preserve">khaki-colored</w:t>
            </w:r>
            <w:r w:rsidDel="00000000" w:rsidR="00000000" w:rsidRPr="00000000">
              <w:rPr>
                <w:rFonts w:ascii="Georgia" w:cs="Georgia" w:eastAsia="Georgia" w:hAnsi="Georgia"/>
                <w:sz w:val="26"/>
                <w:szCs w:val="26"/>
                <w:rtl w:val="0"/>
              </w:rPr>
              <w:t xml:space="preserve"> uniform skirts, shorts or pants (i.e. no </w:t>
            </w:r>
            <w:r w:rsidDel="00000000" w:rsidR="00000000" w:rsidRPr="00000000">
              <w:rPr>
                <w:rFonts w:ascii="Georgia" w:cs="Georgia" w:eastAsia="Georgia" w:hAnsi="Georgia"/>
                <w:sz w:val="26"/>
                <w:szCs w:val="26"/>
                <w:u w:val="single"/>
                <w:rtl w:val="0"/>
              </w:rPr>
              <w:t xml:space="preserve">jeans</w:t>
            </w:r>
            <w:r w:rsidDel="00000000" w:rsidR="00000000" w:rsidRPr="00000000">
              <w:rPr>
                <w:rFonts w:ascii="Georgia" w:cs="Georgia" w:eastAsia="Georgia" w:hAnsi="Georgia"/>
                <w:sz w:val="26"/>
                <w:szCs w:val="26"/>
                <w:rtl w:val="0"/>
              </w:rPr>
              <w:t xml:space="preserve">, </w:t>
            </w:r>
            <w:r w:rsidDel="00000000" w:rsidR="00000000" w:rsidRPr="00000000">
              <w:rPr>
                <w:rFonts w:ascii="Georgia" w:cs="Georgia" w:eastAsia="Georgia" w:hAnsi="Georgia"/>
                <w:sz w:val="26"/>
                <w:szCs w:val="26"/>
                <w:u w:val="single"/>
                <w:rtl w:val="0"/>
              </w:rPr>
              <w:t xml:space="preserve">ripped pants</w:t>
            </w:r>
            <w:r w:rsidDel="00000000" w:rsidR="00000000" w:rsidRPr="00000000">
              <w:rPr>
                <w:rFonts w:ascii="Georgia" w:cs="Georgia" w:eastAsia="Georgia" w:hAnsi="Georgia"/>
                <w:sz w:val="26"/>
                <w:szCs w:val="26"/>
                <w:rtl w:val="0"/>
              </w:rPr>
              <w:t xml:space="preserve"> or </w:t>
            </w:r>
            <w:r w:rsidDel="00000000" w:rsidR="00000000" w:rsidRPr="00000000">
              <w:rPr>
                <w:rFonts w:ascii="Georgia" w:cs="Georgia" w:eastAsia="Georgia" w:hAnsi="Georgia"/>
                <w:sz w:val="26"/>
                <w:szCs w:val="26"/>
                <w:u w:val="single"/>
                <w:rtl w:val="0"/>
              </w:rPr>
              <w:t xml:space="preserve">leggings</w:t>
            </w:r>
            <w:r w:rsidDel="00000000" w:rsidR="00000000" w:rsidRPr="00000000">
              <w:rPr>
                <w:rFonts w:ascii="Georgia" w:cs="Georgia" w:eastAsia="Georgia" w:hAnsi="Georgia"/>
                <w:sz w:val="26"/>
                <w:szCs w:val="26"/>
                <w:rtl w:val="0"/>
              </w:rPr>
              <w:t xml:space="preserve">):</w:t>
            </w:r>
          </w:p>
          <w:p w:rsidR="00000000" w:rsidDel="00000000" w:rsidP="00000000" w:rsidRDefault="00000000" w:rsidRPr="00000000" w14:paraId="00000009">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0A">
            <w:pPr>
              <w:widowControl w:val="0"/>
              <w:spacing w:line="240" w:lineRule="auto"/>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0B">
            <w:pPr>
              <w:widowControl w:val="0"/>
              <w:spacing w:line="240" w:lineRule="auto"/>
              <w:rPr>
                <w:rFonts w:ascii="Georgia" w:cs="Georgia" w:eastAsia="Georgia" w:hAnsi="Georgi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3388996" cy="2544175"/>
                  <wp:effectExtent b="0" l="0" r="0" t="0"/>
                  <wp:docPr id="29"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3388996" cy="2544175"/>
                          </a:xfrm>
                          <a:prstGeom prst="rect"/>
                          <a:ln/>
                        </pic:spPr>
                      </pic:pic>
                    </a:graphicData>
                  </a:graphic>
                </wp:inline>
              </w:drawing>
            </w:r>
            <w:r w:rsidDel="00000000" w:rsidR="00000000" w:rsidRPr="00000000">
              <w:rPr>
                <w:rtl w:val="0"/>
              </w:rPr>
            </w:r>
          </w:p>
        </w:tc>
      </w:tr>
      <w:tr>
        <w:trPr>
          <w:cantSplit w:val="0"/>
          <w:trHeight w:val="361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line="240" w:lineRule="auto"/>
              <w:rPr>
                <w:rFonts w:ascii="Georgia" w:cs="Georgia" w:eastAsia="Georgia" w:hAnsi="Georgia"/>
                <w:sz w:val="26"/>
                <w:szCs w:val="26"/>
              </w:rPr>
            </w:pPr>
            <w:r w:rsidDel="00000000" w:rsidR="00000000" w:rsidRPr="00000000">
              <w:rPr>
                <w:rFonts w:ascii="Georgia" w:cs="Georgia" w:eastAsia="Georgia" w:hAnsi="Georgia"/>
                <w:b w:val="1"/>
                <w:sz w:val="26"/>
                <w:szCs w:val="26"/>
                <w:rtl w:val="0"/>
              </w:rPr>
              <w:t xml:space="preserve">New this year: K-8th</w:t>
            </w:r>
            <w:r w:rsidDel="00000000" w:rsidR="00000000" w:rsidRPr="00000000">
              <w:rPr>
                <w:rFonts w:ascii="Georgia" w:cs="Georgia" w:eastAsia="Georgia" w:hAnsi="Georgia"/>
                <w:sz w:val="26"/>
                <w:szCs w:val="26"/>
                <w:rtl w:val="0"/>
              </w:rPr>
              <w:t xml:space="preserve"> grade students can wear navy blue or black sweatpants (or navy blue gym shorts) </w:t>
            </w:r>
            <w:r w:rsidDel="00000000" w:rsidR="00000000" w:rsidRPr="00000000">
              <w:rPr>
                <w:rFonts w:ascii="Georgia" w:cs="Georgia" w:eastAsia="Georgia" w:hAnsi="Georgia"/>
                <w:b w:val="1"/>
                <w:sz w:val="26"/>
                <w:szCs w:val="26"/>
                <w:u w:val="single"/>
                <w:rtl w:val="0"/>
              </w:rPr>
              <w:t xml:space="preserve">with</w:t>
            </w:r>
            <w:r w:rsidDel="00000000" w:rsidR="00000000" w:rsidRPr="00000000">
              <w:rPr>
                <w:rFonts w:ascii="Georgia" w:cs="Georgia" w:eastAsia="Georgia" w:hAnsi="Georgia"/>
                <w:sz w:val="26"/>
                <w:szCs w:val="26"/>
                <w:rtl w:val="0"/>
              </w:rPr>
              <w:t xml:space="preserve"> the Brooke logo</w:t>
            </w:r>
          </w:p>
          <w:p w:rsidR="00000000" w:rsidDel="00000000" w:rsidP="00000000" w:rsidRDefault="00000000" w:rsidRPr="00000000" w14:paraId="0000000E">
            <w:pPr>
              <w:widowControl w:val="0"/>
              <w:spacing w:line="240" w:lineRule="auto"/>
              <w:rPr>
                <w:rFonts w:ascii="Georgia" w:cs="Georgia" w:eastAsia="Georgia" w:hAnsi="Georgi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line="240" w:lineRule="auto"/>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3109913" cy="4128677"/>
                  <wp:effectExtent b="0" l="0" r="0" t="0"/>
                  <wp:docPr id="28" name="image26.jpg"/>
                  <a:graphic>
                    <a:graphicData uri="http://schemas.openxmlformats.org/drawingml/2006/picture">
                      <pic:pic>
                        <pic:nvPicPr>
                          <pic:cNvPr id="0" name="image26.jpg"/>
                          <pic:cNvPicPr preferRelativeResize="0"/>
                        </pic:nvPicPr>
                        <pic:blipFill>
                          <a:blip r:embed="rId11"/>
                          <a:srcRect b="0" l="0" r="0" t="0"/>
                          <a:stretch>
                            <a:fillRect/>
                          </a:stretch>
                        </pic:blipFill>
                        <pic:spPr>
                          <a:xfrm>
                            <a:off x="0" y="0"/>
                            <a:ext cx="3109913" cy="412867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Skirts and shorts </w:t>
            </w:r>
            <w:r w:rsidDel="00000000" w:rsidR="00000000" w:rsidRPr="00000000">
              <w:rPr>
                <w:rFonts w:ascii="Georgia" w:cs="Georgia" w:eastAsia="Georgia" w:hAnsi="Georgia"/>
                <w:b w:val="1"/>
                <w:rtl w:val="0"/>
              </w:rPr>
              <w:t xml:space="preserve">need to be knee length</w:t>
            </w:r>
            <w:r w:rsidDel="00000000" w:rsidR="00000000" w:rsidRPr="00000000">
              <w:rPr>
                <w:rFonts w:ascii="Georgia" w:cs="Georgia" w:eastAsia="Georgia" w:hAnsi="Georgia"/>
                <w:rtl w:val="0"/>
              </w:rPr>
              <w:t xml:space="preserve">. We recommend that skirts </w:t>
            </w:r>
            <w:r w:rsidDel="00000000" w:rsidR="00000000" w:rsidRPr="00000000">
              <w:rPr>
                <w:rFonts w:ascii="Georgia" w:cs="Georgia" w:eastAsia="Georgia" w:hAnsi="Georgia"/>
                <w:b w:val="1"/>
                <w:rtl w:val="0"/>
              </w:rPr>
              <w:t xml:space="preserve">be worn with shorts </w:t>
            </w:r>
            <w:r w:rsidDel="00000000" w:rsidR="00000000" w:rsidRPr="00000000">
              <w:rPr>
                <w:rFonts w:ascii="Georgia" w:cs="Georgia" w:eastAsia="Georgia" w:hAnsi="Georgia"/>
                <w:rtl w:val="0"/>
              </w:rPr>
              <w:t xml:space="preserve">underneath.</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681163" cy="2229752"/>
                  <wp:effectExtent b="0" l="0" r="0" t="0"/>
                  <wp:docPr id="16" name="image25.jpg"/>
                  <a:graphic>
                    <a:graphicData uri="http://schemas.openxmlformats.org/drawingml/2006/picture">
                      <pic:pic>
                        <pic:nvPicPr>
                          <pic:cNvPr id="0" name="image25.jpg"/>
                          <pic:cNvPicPr preferRelativeResize="0"/>
                        </pic:nvPicPr>
                        <pic:blipFill>
                          <a:blip r:embed="rId12"/>
                          <a:srcRect b="0" l="0" r="0" t="0"/>
                          <a:stretch>
                            <a:fillRect/>
                          </a:stretch>
                        </pic:blipFill>
                        <pic:spPr>
                          <a:xfrm>
                            <a:off x="0" y="0"/>
                            <a:ext cx="1681163" cy="2229752"/>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1681427" cy="2214563"/>
                  <wp:effectExtent b="0" l="0" r="0" t="0"/>
                  <wp:docPr id="9" name="image22.png"/>
                  <a:graphic>
                    <a:graphicData uri="http://schemas.openxmlformats.org/drawingml/2006/picture">
                      <pic:pic>
                        <pic:nvPicPr>
                          <pic:cNvPr id="0" name="image22.png"/>
                          <pic:cNvPicPr preferRelativeResize="0"/>
                        </pic:nvPicPr>
                        <pic:blipFill>
                          <a:blip r:embed="rId13"/>
                          <a:srcRect b="0" l="0" r="0" t="0"/>
                          <a:stretch>
                            <a:fillRect/>
                          </a:stretch>
                        </pic:blipFill>
                        <pic:spPr>
                          <a:xfrm>
                            <a:off x="0" y="0"/>
                            <a:ext cx="1681427" cy="22145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The </w:t>
            </w:r>
            <w:r w:rsidDel="00000000" w:rsidR="00000000" w:rsidRPr="00000000">
              <w:rPr>
                <w:rFonts w:ascii="Georgia" w:cs="Georgia" w:eastAsia="Georgia" w:hAnsi="Georgia"/>
                <w:b w:val="1"/>
                <w:rtl w:val="0"/>
              </w:rPr>
              <w:t xml:space="preserve">only jumper</w:t>
            </w:r>
            <w:r w:rsidDel="00000000" w:rsidR="00000000" w:rsidRPr="00000000">
              <w:rPr>
                <w:rFonts w:ascii="Georgia" w:cs="Georgia" w:eastAsia="Georgia" w:hAnsi="Georgia"/>
                <w:rtl w:val="0"/>
              </w:rPr>
              <w:t xml:space="preserve"> that is acceptable is the navy-blue jumper from Lands’ End.</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694945" cy="2868025"/>
                  <wp:effectExtent b="0" l="0" r="0" t="0"/>
                  <wp:docPr id="19" name="image17.jpg"/>
                  <a:graphic>
                    <a:graphicData uri="http://schemas.openxmlformats.org/drawingml/2006/picture">
                      <pic:pic>
                        <pic:nvPicPr>
                          <pic:cNvPr id="0" name="image17.jpg"/>
                          <pic:cNvPicPr preferRelativeResize="0"/>
                        </pic:nvPicPr>
                        <pic:blipFill>
                          <a:blip r:embed="rId14"/>
                          <a:srcRect b="0" l="0" r="0" t="0"/>
                          <a:stretch>
                            <a:fillRect/>
                          </a:stretch>
                        </pic:blipFill>
                        <pic:spPr>
                          <a:xfrm>
                            <a:off x="0" y="0"/>
                            <a:ext cx="1694945" cy="2868025"/>
                          </a:xfrm>
                          <a:prstGeom prst="rect"/>
                          <a:ln/>
                        </pic:spPr>
                      </pic:pic>
                    </a:graphicData>
                  </a:graphic>
                </wp:inline>
              </w:drawing>
            </w:r>
            <w:r w:rsidDel="00000000" w:rsidR="00000000" w:rsidRPr="00000000">
              <w:rPr>
                <w:rtl w:val="0"/>
              </w:rPr>
            </w:r>
          </w:p>
        </w:tc>
      </w:tr>
      <w:tr>
        <w:trPr>
          <w:cantSplit w:val="0"/>
          <w:trHeight w:val="4743.056640625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b w:val="1"/>
                <w:rtl w:val="0"/>
              </w:rPr>
              <w:t xml:space="preserve">All scholars need to wear a navy-blue Brooke uniform shirt with the Brooke logo.</w:t>
            </w:r>
            <w:r w:rsidDel="00000000" w:rsidR="00000000" w:rsidRPr="00000000">
              <w:rPr>
                <w:rFonts w:ascii="Georgia" w:cs="Georgia" w:eastAsia="Georgia" w:hAnsi="Georgia"/>
                <w:rtl w:val="0"/>
              </w:rPr>
              <w:t xml:space="preserve"> (Long or short sleeve polo shirt, or long or short sleeve t-shirt)</w: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Our Lands’ End and CustomInk stores will have the Brooke shield logo.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571625" cy="2276475"/>
                  <wp:effectExtent b="0" l="0" r="0" t="0"/>
                  <wp:docPr id="18" name="image7.png"/>
                  <a:graphic>
                    <a:graphicData uri="http://schemas.openxmlformats.org/drawingml/2006/picture">
                      <pic:pic>
                        <pic:nvPicPr>
                          <pic:cNvPr id="0" name="image7.png"/>
                          <pic:cNvPicPr preferRelativeResize="0"/>
                        </pic:nvPicPr>
                        <pic:blipFill>
                          <a:blip r:embed="rId15"/>
                          <a:srcRect b="0" l="8154" r="21030" t="17449"/>
                          <a:stretch>
                            <a:fillRect/>
                          </a:stretch>
                        </pic:blipFill>
                        <pic:spPr>
                          <a:xfrm>
                            <a:off x="0" y="0"/>
                            <a:ext cx="1571625" cy="22764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1809750</wp:posOffset>
                  </wp:positionH>
                  <wp:positionV relativeFrom="paragraph">
                    <wp:posOffset>47626</wp:posOffset>
                  </wp:positionV>
                  <wp:extent cx="1781175" cy="2289763"/>
                  <wp:effectExtent b="0" l="0" r="0" t="0"/>
                  <wp:wrapSquare wrapText="bothSides" distB="114300" distT="114300" distL="114300" distR="114300"/>
                  <wp:docPr id="4" name="image19.jpg"/>
                  <a:graphic>
                    <a:graphicData uri="http://schemas.openxmlformats.org/drawingml/2006/picture">
                      <pic:pic>
                        <pic:nvPicPr>
                          <pic:cNvPr id="0" name="image19.jpg"/>
                          <pic:cNvPicPr preferRelativeResize="0"/>
                        </pic:nvPicPr>
                        <pic:blipFill>
                          <a:blip r:embed="rId16"/>
                          <a:srcRect b="0" l="3108" r="0" t="5727"/>
                          <a:stretch>
                            <a:fillRect/>
                          </a:stretch>
                        </pic:blipFill>
                        <pic:spPr>
                          <a:xfrm>
                            <a:off x="0" y="0"/>
                            <a:ext cx="1781175" cy="2289763"/>
                          </a:xfrm>
                          <a:prstGeom prst="rect"/>
                          <a:ln/>
                        </pic:spPr>
                      </pic:pic>
                    </a:graphicData>
                  </a:graphic>
                </wp:anchor>
              </w:drawing>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tc>
      </w:tr>
      <w:tr>
        <w:trPr>
          <w:cantSplit w:val="0"/>
          <w:trHeight w:val="77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rPr>
            </w:pPr>
            <w:r w:rsidDel="00000000" w:rsidR="00000000" w:rsidRPr="00000000">
              <w:rPr>
                <w:rFonts w:ascii="Georgia" w:cs="Georgia" w:eastAsia="Georgia" w:hAnsi="Georgia"/>
                <w:b w:val="1"/>
                <w:rtl w:val="0"/>
              </w:rPr>
              <w:t xml:space="preserve">Sweaters and Sweatshirts: </w:t>
            </w:r>
          </w:p>
          <w:p w:rsidR="00000000" w:rsidDel="00000000" w:rsidP="00000000" w:rsidRDefault="00000000" w:rsidRPr="00000000" w14:paraId="0000002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eorgia" w:cs="Georgia" w:eastAsia="Georgia" w:hAnsi="Georgia"/>
                <w:u w:val="none"/>
              </w:rPr>
            </w:pPr>
            <w:r w:rsidDel="00000000" w:rsidR="00000000" w:rsidRPr="00000000">
              <w:rPr>
                <w:rFonts w:ascii="Georgia" w:cs="Georgia" w:eastAsia="Georgia" w:hAnsi="Georgia"/>
                <w:rtl w:val="0"/>
              </w:rPr>
              <w:t xml:space="preserve">Scholars can only wear Brooke Roslindale sweaters and sweatshirts. You can purchase these from our uniform vendors. We offer crewneck sweaters and sweaters as well as hoodies.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742278" cy="2632633"/>
                  <wp:effectExtent b="0" l="0" r="0" t="0"/>
                  <wp:docPr id="25"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1742278" cy="2632633"/>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2671763" cy="2008305"/>
                  <wp:effectExtent b="0" l="0" r="0" t="0"/>
                  <wp:docPr id="27" name="image27.jpg"/>
                  <a:graphic>
                    <a:graphicData uri="http://schemas.openxmlformats.org/drawingml/2006/picture">
                      <pic:pic>
                        <pic:nvPicPr>
                          <pic:cNvPr id="0" name="image27.jpg"/>
                          <pic:cNvPicPr preferRelativeResize="0"/>
                        </pic:nvPicPr>
                        <pic:blipFill>
                          <a:blip r:embed="rId18"/>
                          <a:srcRect b="0" l="0" r="0" t="0"/>
                          <a:stretch>
                            <a:fillRect/>
                          </a:stretch>
                        </pic:blipFill>
                        <pic:spPr>
                          <a:xfrm>
                            <a:off x="0" y="0"/>
                            <a:ext cx="2671763" cy="200830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rPr>
            </w:pPr>
            <w:r w:rsidDel="00000000" w:rsidR="00000000" w:rsidRPr="00000000">
              <w:rPr>
                <w:rFonts w:ascii="Georgia" w:cs="Georgia" w:eastAsia="Georgia" w:hAnsi="Georgia"/>
                <w:b w:val="1"/>
                <w:rtl w:val="0"/>
              </w:rPr>
              <w:t xml:space="preserve">Footwear: </w:t>
            </w:r>
          </w:p>
          <w:p w:rsidR="00000000" w:rsidDel="00000000" w:rsidP="00000000" w:rsidRDefault="00000000" w:rsidRPr="00000000" w14:paraId="00000029">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eorgia" w:cs="Georgia" w:eastAsia="Georgia" w:hAnsi="Georgia"/>
              </w:rPr>
            </w:pPr>
            <w:r w:rsidDel="00000000" w:rsidR="00000000" w:rsidRPr="00000000">
              <w:rPr>
                <w:rFonts w:ascii="Georgia" w:cs="Georgia" w:eastAsia="Georgia" w:hAnsi="Georgia"/>
                <w:rtl w:val="0"/>
              </w:rPr>
              <w:t xml:space="preserve">All scholars need to wear sneakers. </w:t>
            </w:r>
          </w:p>
          <w:p w:rsidR="00000000" w:rsidDel="00000000" w:rsidP="00000000" w:rsidRDefault="00000000" w:rsidRPr="00000000" w14:paraId="0000002A">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Georgia" w:cs="Georgia" w:eastAsia="Georgia" w:hAnsi="Georgia"/>
              </w:rPr>
            </w:pPr>
            <w:r w:rsidDel="00000000" w:rsidR="00000000" w:rsidRPr="00000000">
              <w:rPr>
                <w:rFonts w:ascii="Georgia" w:cs="Georgia" w:eastAsia="Georgia" w:hAnsi="Georgia"/>
                <w:rtl w:val="0"/>
              </w:rPr>
              <w:t xml:space="preserve">Scholars can wear </w:t>
            </w:r>
            <w:r w:rsidDel="00000000" w:rsidR="00000000" w:rsidRPr="00000000">
              <w:rPr>
                <w:rFonts w:ascii="Georgia" w:cs="Georgia" w:eastAsia="Georgia" w:hAnsi="Georgia"/>
                <w:b w:val="1"/>
                <w:rtl w:val="0"/>
              </w:rPr>
              <w:t xml:space="preserve">any sneakers as long as they don’t light up or have wheels.</w:t>
            </w:r>
          </w:p>
          <w:p w:rsidR="00000000" w:rsidDel="00000000" w:rsidP="00000000" w:rsidRDefault="00000000" w:rsidRPr="00000000" w14:paraId="0000002B">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Fonts w:ascii="Georgia" w:cs="Georgia" w:eastAsia="Georgia" w:hAnsi="Georgia"/>
                <w:rtl w:val="0"/>
              </w:rPr>
              <w:t xml:space="preserve">If scholars wear boots to school, they </w:t>
            </w:r>
            <w:r w:rsidDel="00000000" w:rsidR="00000000" w:rsidRPr="00000000">
              <w:rPr>
                <w:rFonts w:ascii="Georgia" w:cs="Georgia" w:eastAsia="Georgia" w:hAnsi="Georgia"/>
                <w:b w:val="1"/>
                <w:rtl w:val="0"/>
              </w:rPr>
              <w:t xml:space="preserve">need</w:t>
            </w:r>
            <w:r w:rsidDel="00000000" w:rsidR="00000000" w:rsidRPr="00000000">
              <w:rPr>
                <w:rFonts w:ascii="Georgia" w:cs="Georgia" w:eastAsia="Georgia" w:hAnsi="Georgia"/>
                <w:rtl w:val="0"/>
              </w:rPr>
              <w:t xml:space="preserve"> to bring sneakers to change into.</w:t>
            </w:r>
            <w:r w:rsidDel="00000000" w:rsidR="00000000" w:rsidRPr="00000000">
              <w:rPr>
                <w:rFonts w:ascii="Georgia" w:cs="Georgia" w:eastAsia="Georgia" w:hAnsi="Georgia"/>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838450" cy="2616200"/>
                  <wp:effectExtent b="0" l="0" r="0" t="0"/>
                  <wp:docPr id="23"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2838450" cy="2616200"/>
                          </a:xfrm>
                          <a:prstGeom prst="rect"/>
                          <a:ln/>
                        </pic:spPr>
                      </pic:pic>
                    </a:graphicData>
                  </a:graphic>
                </wp:inline>
              </w:drawing>
            </w:r>
            <w:r w:rsidDel="00000000" w:rsidR="00000000" w:rsidRPr="00000000">
              <w:rPr>
                <w:rtl w:val="0"/>
              </w:rPr>
            </w:r>
          </w:p>
        </w:tc>
      </w:tr>
      <w:tr>
        <w:trPr>
          <w:cantSplit w:val="0"/>
          <w:trHeight w:val="3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b w:val="1"/>
                <w:rtl w:val="0"/>
              </w:rPr>
              <w:t xml:space="preserve">Socks, tights and undershirts:</w:t>
            </w:r>
            <w:r w:rsidDel="00000000" w:rsidR="00000000" w:rsidRPr="00000000">
              <w:rPr>
                <w:rFonts w:ascii="Georgia" w:cs="Georgia" w:eastAsia="Georgia" w:hAnsi="Georgia"/>
                <w:rtl w:val="0"/>
              </w:rPr>
              <w:t xml:space="preserve"> Socks can be</w:t>
            </w:r>
            <w:r w:rsidDel="00000000" w:rsidR="00000000" w:rsidRPr="00000000">
              <w:rPr>
                <w:rFonts w:ascii="Georgia" w:cs="Georgia" w:eastAsia="Georgia" w:hAnsi="Georgia"/>
                <w:b w:val="1"/>
                <w:rtl w:val="0"/>
              </w:rPr>
              <w:t xml:space="preserve"> any color</w:t>
            </w:r>
            <w:r w:rsidDel="00000000" w:rsidR="00000000" w:rsidRPr="00000000">
              <w:rPr>
                <w:rFonts w:ascii="Georgia" w:cs="Georgia" w:eastAsia="Georgia" w:hAnsi="Georgia"/>
                <w:rtl w:val="0"/>
              </w:rPr>
              <w:t xml:space="preserve"> if a scholar is wearing pants. If a scholar is wearing shorts or a skirt, the socks need to be solid navy, white, black or gray.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2276475</wp:posOffset>
                  </wp:positionH>
                  <wp:positionV relativeFrom="paragraph">
                    <wp:posOffset>66675</wp:posOffset>
                  </wp:positionV>
                  <wp:extent cx="1504950" cy="1786937"/>
                  <wp:effectExtent b="0" l="0" r="0" t="0"/>
                  <wp:wrapTopAndBottom distB="0" distT="0"/>
                  <wp:docPr id="6" name="image2.png"/>
                  <a:graphic>
                    <a:graphicData uri="http://schemas.openxmlformats.org/drawingml/2006/picture">
                      <pic:pic>
                        <pic:nvPicPr>
                          <pic:cNvPr id="0" name="image2.png"/>
                          <pic:cNvPicPr preferRelativeResize="0"/>
                        </pic:nvPicPr>
                        <pic:blipFill>
                          <a:blip r:embed="rId20"/>
                          <a:srcRect b="12131" l="0" r="5389" t="12990"/>
                          <a:stretch>
                            <a:fillRect/>
                          </a:stretch>
                        </pic:blipFill>
                        <pic:spPr>
                          <a:xfrm>
                            <a:off x="0" y="0"/>
                            <a:ext cx="1504950" cy="1786937"/>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57150</wp:posOffset>
                  </wp:positionH>
                  <wp:positionV relativeFrom="paragraph">
                    <wp:posOffset>114300</wp:posOffset>
                  </wp:positionV>
                  <wp:extent cx="2153160" cy="1686925"/>
                  <wp:effectExtent b="0" l="0" r="0" t="0"/>
                  <wp:wrapTopAndBottom distB="0" distT="0"/>
                  <wp:docPr id="13"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2153160" cy="1686925"/>
                          </a:xfrm>
                          <a:prstGeom prst="rect"/>
                          <a:ln/>
                        </pic:spPr>
                      </pic:pic>
                    </a:graphicData>
                  </a:graphic>
                </wp:anchor>
              </w:drawing>
            </w:r>
          </w:p>
        </w:tc>
      </w:tr>
      <w:tr>
        <w:trPr>
          <w:cantSplit w:val="0"/>
          <w:trHeight w:val="3684.970703124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rFonts w:ascii="Georgia" w:cs="Georgia" w:eastAsia="Georgia" w:hAnsi="Georgia"/>
                <w:b w:val="1"/>
              </w:rPr>
            </w:pPr>
            <w:r w:rsidDel="00000000" w:rsidR="00000000" w:rsidRPr="00000000">
              <w:rPr>
                <w:rFonts w:ascii="Georgia" w:cs="Georgia" w:eastAsia="Georgia" w:hAnsi="Georgia"/>
                <w:b w:val="1"/>
                <w:rtl w:val="0"/>
              </w:rPr>
              <w:t xml:space="preserve">Socks, Tights: </w:t>
            </w:r>
          </w:p>
          <w:p w:rsidR="00000000" w:rsidDel="00000000" w:rsidP="00000000" w:rsidRDefault="00000000" w:rsidRPr="00000000" w14:paraId="00000030">
            <w:pPr>
              <w:widowControl w:val="0"/>
              <w:numPr>
                <w:ilvl w:val="0"/>
                <w:numId w:val="5"/>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Tights must be </w:t>
            </w:r>
            <w:r w:rsidDel="00000000" w:rsidR="00000000" w:rsidRPr="00000000">
              <w:rPr>
                <w:rFonts w:ascii="Georgia" w:cs="Georgia" w:eastAsia="Georgia" w:hAnsi="Georgia"/>
                <w:b w:val="1"/>
                <w:rtl w:val="0"/>
              </w:rPr>
              <w:t xml:space="preserve">white, black, navy blue or gray</w:t>
            </w:r>
            <w:r w:rsidDel="00000000" w:rsidR="00000000" w:rsidRPr="00000000">
              <w:rPr>
                <w:rFonts w:ascii="Georgia" w:cs="Georgia" w:eastAsia="Georgia" w:hAnsi="Georgia"/>
                <w:rtl w:val="0"/>
              </w:rPr>
              <w:t xml:space="preserve">. </w:t>
            </w:r>
          </w:p>
          <w:p w:rsidR="00000000" w:rsidDel="00000000" w:rsidP="00000000" w:rsidRDefault="00000000" w:rsidRPr="00000000" w14:paraId="00000031">
            <w:pPr>
              <w:widowControl w:val="0"/>
              <w:numPr>
                <w:ilvl w:val="0"/>
                <w:numId w:val="5"/>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Tights should be</w:t>
            </w:r>
            <w:r w:rsidDel="00000000" w:rsidR="00000000" w:rsidRPr="00000000">
              <w:rPr>
                <w:rFonts w:ascii="Georgia" w:cs="Georgia" w:eastAsia="Georgia" w:hAnsi="Georgia"/>
                <w:b w:val="1"/>
                <w:rtl w:val="0"/>
              </w:rPr>
              <w:t xml:space="preserve"> solid-colored</w:t>
            </w:r>
            <w:r w:rsidDel="00000000" w:rsidR="00000000" w:rsidRPr="00000000">
              <w:rPr>
                <w:rFonts w:ascii="Georgia" w:cs="Georgia" w:eastAsia="Georgia" w:hAnsi="Georgia"/>
                <w:rtl w:val="0"/>
              </w:rPr>
              <w:t xml:space="preserve"> and cannot have any visible patterns, words or designs.</w:t>
            </w:r>
          </w:p>
          <w:p w:rsidR="00000000" w:rsidDel="00000000" w:rsidP="00000000" w:rsidRDefault="00000000" w:rsidRPr="00000000" w14:paraId="00000032">
            <w:pPr>
              <w:widowControl w:val="0"/>
              <w:numPr>
                <w:ilvl w:val="0"/>
                <w:numId w:val="5"/>
              </w:numPr>
              <w:spacing w:line="24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Knee socks</w:t>
            </w:r>
            <w:r w:rsidDel="00000000" w:rsidR="00000000" w:rsidRPr="00000000">
              <w:rPr>
                <w:rFonts w:ascii="Georgia" w:cs="Georgia" w:eastAsia="Georgia" w:hAnsi="Georgia"/>
                <w:rtl w:val="0"/>
              </w:rPr>
              <w:t xml:space="preserve"> worn with skirts should also be </w:t>
            </w:r>
            <w:r w:rsidDel="00000000" w:rsidR="00000000" w:rsidRPr="00000000">
              <w:rPr>
                <w:rFonts w:ascii="Georgia" w:cs="Georgia" w:eastAsia="Georgia" w:hAnsi="Georgia"/>
                <w:b w:val="1"/>
                <w:rtl w:val="0"/>
              </w:rPr>
              <w:t xml:space="preserve">white, black, navy blue, or gray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rPr>
                <w:rFonts w:ascii="Georgia" w:cs="Georgia" w:eastAsia="Georgia" w:hAnsi="Georgia"/>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1685925</wp:posOffset>
                  </wp:positionH>
                  <wp:positionV relativeFrom="paragraph">
                    <wp:posOffset>9525</wp:posOffset>
                  </wp:positionV>
                  <wp:extent cx="1895475" cy="2353722"/>
                  <wp:effectExtent b="0" l="0" r="0" t="0"/>
                  <wp:wrapTopAndBottom distB="0" distT="0"/>
                  <wp:docPr id="15"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895475" cy="235372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47626</wp:posOffset>
                  </wp:positionV>
                  <wp:extent cx="1547813" cy="2316381"/>
                  <wp:effectExtent b="0" l="0" r="0" t="0"/>
                  <wp:wrapTopAndBottom distB="114300" distT="114300"/>
                  <wp:docPr id="12"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1547813" cy="2316381"/>
                          </a:xfrm>
                          <a:prstGeom prst="rect"/>
                          <a:ln/>
                        </pic:spPr>
                      </pic:pic>
                    </a:graphicData>
                  </a:graphic>
                </wp:anchor>
              </w:drawing>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rPr>
                <w:rFonts w:ascii="Georgia" w:cs="Georgia" w:eastAsia="Georgia" w:hAnsi="Georgia"/>
                <w:b w:val="1"/>
              </w:rPr>
            </w:pPr>
            <w:r w:rsidDel="00000000" w:rsidR="00000000" w:rsidRPr="00000000">
              <w:rPr>
                <w:rFonts w:ascii="Georgia" w:cs="Georgia" w:eastAsia="Georgia" w:hAnsi="Georgia"/>
                <w:b w:val="1"/>
                <w:rtl w:val="0"/>
              </w:rPr>
              <w:t xml:space="preserve">Undershirts:</w:t>
            </w:r>
          </w:p>
          <w:p w:rsidR="00000000" w:rsidDel="00000000" w:rsidP="00000000" w:rsidRDefault="00000000" w:rsidRPr="00000000" w14:paraId="00000035">
            <w:pPr>
              <w:widowControl w:val="0"/>
              <w:numPr>
                <w:ilvl w:val="0"/>
                <w:numId w:val="1"/>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Short sleeved undershirts can be </w:t>
            </w:r>
            <w:r w:rsidDel="00000000" w:rsidR="00000000" w:rsidRPr="00000000">
              <w:rPr>
                <w:rFonts w:ascii="Georgia" w:cs="Georgia" w:eastAsia="Georgia" w:hAnsi="Georgia"/>
                <w:b w:val="1"/>
                <w:rtl w:val="0"/>
              </w:rPr>
              <w:t xml:space="preserve">any color.</w:t>
            </w:r>
          </w:p>
          <w:p w:rsidR="00000000" w:rsidDel="00000000" w:rsidP="00000000" w:rsidRDefault="00000000" w:rsidRPr="00000000" w14:paraId="00000036">
            <w:pPr>
              <w:widowControl w:val="0"/>
              <w:numPr>
                <w:ilvl w:val="0"/>
                <w:numId w:val="1"/>
              </w:numPr>
              <w:spacing w:line="240" w:lineRule="auto"/>
              <w:ind w:left="720" w:hanging="360"/>
              <w:rPr>
                <w:rFonts w:ascii="Georgia" w:cs="Georgia" w:eastAsia="Georgia" w:hAnsi="Georgia"/>
              </w:rPr>
            </w:pPr>
            <w:r w:rsidDel="00000000" w:rsidR="00000000" w:rsidRPr="00000000">
              <w:rPr>
                <w:rFonts w:ascii="Georgia" w:cs="Georgia" w:eastAsia="Georgia" w:hAnsi="Georgia"/>
                <w:b w:val="1"/>
                <w:rtl w:val="0"/>
              </w:rPr>
              <w:t xml:space="preserve">Long sleeved undershirts</w:t>
            </w:r>
            <w:r w:rsidDel="00000000" w:rsidR="00000000" w:rsidRPr="00000000">
              <w:rPr>
                <w:rFonts w:ascii="Georgia" w:cs="Georgia" w:eastAsia="Georgia" w:hAnsi="Georgia"/>
                <w:rtl w:val="0"/>
              </w:rPr>
              <w:t xml:space="preserve"> that are visible under a short sleeved uniform shirt </w:t>
            </w:r>
            <w:r w:rsidDel="00000000" w:rsidR="00000000" w:rsidRPr="00000000">
              <w:rPr>
                <w:rFonts w:ascii="Georgia" w:cs="Georgia" w:eastAsia="Georgia" w:hAnsi="Georgia"/>
                <w:b w:val="1"/>
                <w:rtl w:val="0"/>
              </w:rPr>
              <w:t xml:space="preserve">need to be navy blue, white, black, or gray with no visible pattern, words or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rPr>
                <w:rFonts w:ascii="Georgia" w:cs="Georgia" w:eastAsia="Georgia" w:hAnsi="Georgia"/>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1352550</wp:posOffset>
                  </wp:positionH>
                  <wp:positionV relativeFrom="paragraph">
                    <wp:posOffset>1847850</wp:posOffset>
                  </wp:positionV>
                  <wp:extent cx="2152650" cy="2444718"/>
                  <wp:effectExtent b="0" l="0" r="0" t="0"/>
                  <wp:wrapTopAndBottom distB="0" distT="0"/>
                  <wp:docPr id="5"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2152650" cy="244471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101322</wp:posOffset>
                  </wp:positionV>
                  <wp:extent cx="995363" cy="2500256"/>
                  <wp:effectExtent b="0" l="0" r="0" t="0"/>
                  <wp:wrapTopAndBottom distB="114300" distT="114300"/>
                  <wp:docPr id="3"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995363" cy="250025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1247775</wp:posOffset>
                  </wp:positionH>
                  <wp:positionV relativeFrom="paragraph">
                    <wp:posOffset>47626</wp:posOffset>
                  </wp:positionV>
                  <wp:extent cx="2318119" cy="1733550"/>
                  <wp:effectExtent b="0" l="0" r="0" t="0"/>
                  <wp:wrapTopAndBottom distB="114300" distT="114300"/>
                  <wp:docPr id="10"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2318119" cy="1733550"/>
                          </a:xfrm>
                          <a:prstGeom prst="rect"/>
                          <a:ln/>
                        </pic:spPr>
                      </pic:pic>
                    </a:graphicData>
                  </a:graphic>
                </wp:anchor>
              </w:drawing>
            </w:r>
          </w:p>
        </w:tc>
      </w:tr>
    </w:tbl>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rPr>
          <w:rFonts w:ascii="Georgia" w:cs="Georgia" w:eastAsia="Georgia" w:hAnsi="Georgia"/>
        </w:rPr>
      </w:pP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tl w:val="0"/>
        </w:rPr>
      </w:r>
    </w:p>
    <w:tbl>
      <w:tblPr>
        <w:tblStyle w:val="Table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gridCol w:w="10800"/>
        <w:tblGridChange w:id="0">
          <w:tblGrid>
            <w:gridCol w:w="10800"/>
            <w:gridCol w:w="10800"/>
          </w:tblGrid>
        </w:tblGridChange>
      </w:tblGrid>
      <w:tr>
        <w:trPr>
          <w:cantSplit w:val="0"/>
          <w:tblHeader w:val="0"/>
        </w:trPr>
        <w:tc>
          <w:tcPr/>
          <w:p w:rsidR="00000000" w:rsidDel="00000000" w:rsidP="00000000" w:rsidRDefault="00000000" w:rsidRPr="00000000" w14:paraId="0000003B">
            <w:pPr>
              <w:widowControl w:val="0"/>
              <w:spacing w:line="240" w:lineRule="auto"/>
              <w:rPr>
                <w:rFonts w:ascii="Georgia" w:cs="Georgia" w:eastAsia="Georgia" w:hAnsi="Georgia"/>
              </w:rPr>
            </w:pPr>
            <w:r w:rsidDel="00000000" w:rsidR="00000000" w:rsidRPr="00000000">
              <w:rPr>
                <w:rFonts w:ascii="Georgia" w:cs="Georgia" w:eastAsia="Georgia" w:hAnsi="Georgia"/>
                <w:b w:val="1"/>
                <w:rtl w:val="0"/>
              </w:rPr>
              <w:t xml:space="preserve">Accessories</w:t>
            </w:r>
            <w:r w:rsidDel="00000000" w:rsidR="00000000" w:rsidRPr="00000000">
              <w:rPr>
                <w:rFonts w:ascii="Georgia" w:cs="Georgia" w:eastAsia="Georgia" w:hAnsi="Georgia"/>
                <w:rtl w:val="0"/>
              </w:rPr>
              <w:t xml:space="preserve">:</w:t>
            </w:r>
          </w:p>
          <w:p w:rsidR="00000000" w:rsidDel="00000000" w:rsidP="00000000" w:rsidRDefault="00000000" w:rsidRPr="00000000" w14:paraId="0000003C">
            <w:pPr>
              <w:widowControl w:val="0"/>
              <w:numPr>
                <w:ilvl w:val="0"/>
                <w:numId w:val="3"/>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Scholars can wear any necklaces, bracelets, rings, earrings or hair accessories. </w:t>
            </w:r>
            <w:r w:rsidDel="00000000" w:rsidR="00000000" w:rsidRPr="00000000">
              <w:rPr>
                <w:rFonts w:ascii="Georgia" w:cs="Georgia" w:eastAsia="Georgia" w:hAnsi="Georgia"/>
                <w:b w:val="1"/>
                <w:rtl w:val="0"/>
              </w:rPr>
              <w:t xml:space="preserve">We reserve the right to ask scholars to remove bracelets or necklaces if they are distracting </w:t>
            </w:r>
            <w:r w:rsidDel="00000000" w:rsidR="00000000" w:rsidRPr="00000000">
              <w:rPr>
                <w:rFonts w:ascii="Georgia" w:cs="Georgia" w:eastAsia="Georgia" w:hAnsi="Georgia"/>
                <w:rtl w:val="0"/>
              </w:rPr>
              <w:t xml:space="preserve">from learning </w:t>
            </w:r>
            <w:r w:rsidDel="00000000" w:rsidR="00000000" w:rsidRPr="00000000">
              <w:rPr>
                <w:rFonts w:ascii="Georgia" w:cs="Georgia" w:eastAsia="Georgia" w:hAnsi="Georgia"/>
                <w:b w:val="1"/>
                <w:rtl w:val="0"/>
              </w:rPr>
              <w:t xml:space="preserve">or convey inappropriate messages</w:t>
            </w:r>
            <w:r w:rsidDel="00000000" w:rsidR="00000000" w:rsidRPr="00000000">
              <w:rPr>
                <w:rFonts w:ascii="Georgia" w:cs="Georgia" w:eastAsia="Georgia" w:hAnsi="Georgia"/>
                <w:rtl w:val="0"/>
              </w:rPr>
              <w:t xml:space="preserve">.</w:t>
            </w:r>
          </w:p>
          <w:p w:rsidR="00000000" w:rsidDel="00000000" w:rsidP="00000000" w:rsidRDefault="00000000" w:rsidRPr="00000000" w14:paraId="0000003D">
            <w:pPr>
              <w:widowControl w:val="0"/>
              <w:numPr>
                <w:ilvl w:val="0"/>
                <w:numId w:val="3"/>
              </w:numPr>
              <w:spacing w:line="240" w:lineRule="auto"/>
              <w:ind w:left="720" w:hanging="360"/>
            </w:pPr>
            <w:r w:rsidDel="00000000" w:rsidR="00000000" w:rsidRPr="00000000">
              <w:rPr>
                <w:rFonts w:ascii="Georgia" w:cs="Georgia" w:eastAsia="Georgia" w:hAnsi="Georgia"/>
                <w:rtl w:val="0"/>
              </w:rPr>
              <w:t xml:space="preserve">Scholars can wear regular watches. </w:t>
            </w:r>
            <w:r w:rsidDel="00000000" w:rsidR="00000000" w:rsidRPr="00000000">
              <w:rPr>
                <w:rFonts w:ascii="Georgia" w:cs="Georgia" w:eastAsia="Georgia" w:hAnsi="Georgia"/>
                <w:b w:val="1"/>
                <w:rtl w:val="0"/>
              </w:rPr>
              <w:t xml:space="preserve">Scholars cannot wear smartwatches</w:t>
            </w:r>
            <w:r w:rsidDel="00000000" w:rsidR="00000000" w:rsidRPr="00000000">
              <w:rPr>
                <w:rFonts w:ascii="Georgia" w:cs="Georgia" w:eastAsia="Georgia" w:hAnsi="Georgia"/>
                <w:rtl w:val="0"/>
              </w:rPr>
              <w:t xml:space="preserve"> of any kind (Fitbits, Apple Watches, etc.)</w:t>
            </w:r>
          </w:p>
          <w:p w:rsidR="00000000" w:rsidDel="00000000" w:rsidP="00000000" w:rsidRDefault="00000000" w:rsidRPr="00000000" w14:paraId="0000003E">
            <w:pPr>
              <w:widowControl w:val="0"/>
              <w:numPr>
                <w:ilvl w:val="0"/>
                <w:numId w:val="3"/>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Scholars </w:t>
            </w:r>
            <w:r w:rsidDel="00000000" w:rsidR="00000000" w:rsidRPr="00000000">
              <w:rPr>
                <w:rFonts w:ascii="Georgia" w:cs="Georgia" w:eastAsia="Georgia" w:hAnsi="Georgia"/>
                <w:b w:val="1"/>
                <w:rtl w:val="0"/>
              </w:rPr>
              <w:t xml:space="preserve">can wear any kind of belt.</w:t>
            </w:r>
            <w:r w:rsidDel="00000000" w:rsidR="00000000" w:rsidRPr="00000000">
              <w:rPr>
                <w:rFonts w:ascii="Georgia" w:cs="Georgia" w:eastAsia="Georgia" w:hAnsi="Georgia"/>
                <w:rtl w:val="0"/>
              </w:rPr>
              <w:t xml:space="preserve"> We recommend that small children not wear belts because they often lead to bathroom accidents.</w:t>
            </w:r>
          </w:p>
          <w:p w:rsidR="00000000" w:rsidDel="00000000" w:rsidP="00000000" w:rsidRDefault="00000000" w:rsidRPr="00000000" w14:paraId="0000003F">
            <w:pPr>
              <w:widowControl w:val="0"/>
              <w:numPr>
                <w:ilvl w:val="0"/>
                <w:numId w:val="3"/>
              </w:numPr>
              <w:spacing w:line="240" w:lineRule="auto"/>
              <w:ind w:left="720" w:hanging="360"/>
              <w:rPr>
                <w:rFonts w:ascii="Georgia" w:cs="Georgia" w:eastAsia="Georgia" w:hAnsi="Georgia"/>
              </w:rPr>
            </w:pPr>
            <w:r w:rsidDel="00000000" w:rsidR="00000000" w:rsidRPr="00000000">
              <w:rPr>
                <w:rFonts w:ascii="Georgia" w:cs="Georgia" w:eastAsia="Georgia" w:hAnsi="Georgia"/>
                <w:rtl w:val="0"/>
              </w:rPr>
              <w:t xml:space="preserve">Scholars </w:t>
            </w:r>
            <w:r w:rsidDel="00000000" w:rsidR="00000000" w:rsidRPr="00000000">
              <w:rPr>
                <w:rFonts w:ascii="Georgia" w:cs="Georgia" w:eastAsia="Georgia" w:hAnsi="Georgia"/>
                <w:b w:val="1"/>
                <w:rtl w:val="0"/>
              </w:rPr>
              <w:t xml:space="preserve">cannot wear hats during the school day</w:t>
            </w:r>
            <w:r w:rsidDel="00000000" w:rsidR="00000000" w:rsidRPr="00000000">
              <w:rPr>
                <w:rFonts w:ascii="Georgia" w:cs="Georgia" w:eastAsia="Georgia" w:hAnsi="Georgia"/>
                <w:rtl w:val="0"/>
              </w:rPr>
              <w:t xml:space="preserve">.</w:t>
            </w:r>
          </w:p>
        </w:tc>
      </w:tr>
      <w:tr>
        <w:trPr>
          <w:cantSplit w:val="0"/>
          <w:tblHeader w:val="0"/>
        </w:trPr>
        <w:tc>
          <w:tcPr/>
          <w:p w:rsidR="00000000" w:rsidDel="00000000" w:rsidP="00000000" w:rsidRDefault="00000000" w:rsidRPr="00000000" w14:paraId="00000040">
            <w:pPr>
              <w:widowControl w:val="0"/>
              <w:spacing w:line="240" w:lineRule="auto"/>
              <w:rPr>
                <w:rFonts w:ascii="Georgia" w:cs="Georgia" w:eastAsia="Georgia" w:hAnsi="Georgia"/>
              </w:rPr>
            </w:pPr>
            <w:r w:rsidDel="00000000" w:rsidR="00000000" w:rsidRPr="00000000">
              <w:rPr>
                <w:rFonts w:ascii="Georgia" w:cs="Georgia" w:eastAsia="Georgia" w:hAnsi="Georgia"/>
                <w:b w:val="1"/>
                <w:u w:val="single"/>
                <w:rtl w:val="0"/>
              </w:rPr>
              <w:t xml:space="preserve">For Kindergarten, First and Second Grade Families</w:t>
            </w:r>
            <w:r w:rsidDel="00000000" w:rsidR="00000000" w:rsidRPr="00000000">
              <w:rPr>
                <w:rFonts w:ascii="Georgia" w:cs="Georgia" w:eastAsia="Georgia" w:hAnsi="Georgia"/>
                <w:rtl w:val="0"/>
              </w:rPr>
              <w:t xml:space="preserve">:</w:t>
            </w:r>
          </w:p>
          <w:p w:rsidR="00000000" w:rsidDel="00000000" w:rsidP="00000000" w:rsidRDefault="00000000" w:rsidRPr="00000000" w14:paraId="00000041">
            <w:pPr>
              <w:widowControl w:val="0"/>
              <w:spacing w:line="240" w:lineRule="auto"/>
              <w:rPr>
                <w:rFonts w:ascii="Georgia" w:cs="Georgia" w:eastAsia="Georgia" w:hAnsi="Georgia"/>
              </w:rPr>
            </w:pPr>
            <w:r w:rsidDel="00000000" w:rsidR="00000000" w:rsidRPr="00000000">
              <w:rPr>
                <w:rFonts w:ascii="Georgia" w:cs="Georgia" w:eastAsia="Georgia" w:hAnsi="Georgia"/>
                <w:rtl w:val="0"/>
              </w:rPr>
              <w:t xml:space="preserve">Kids in kindergarten, first grade and second grade are encouraged to bring a change of uniform clothing to keep at school in case of bathroom accidents.</w:t>
            </w:r>
          </w:p>
        </w:tc>
      </w:tr>
    </w:tbl>
    <w:p w:rsidR="00000000" w:rsidDel="00000000" w:rsidP="00000000" w:rsidRDefault="00000000" w:rsidRPr="00000000" w14:paraId="00000042">
      <w:pPr>
        <w:rPr>
          <w:rFonts w:ascii="Georgia" w:cs="Georgia" w:eastAsia="Georgia" w:hAnsi="Georgia"/>
        </w:rPr>
      </w:pPr>
      <w:r w:rsidDel="00000000" w:rsidR="00000000" w:rsidRPr="00000000">
        <w:rPr>
          <w:rtl w:val="0"/>
        </w:rPr>
      </w:r>
    </w:p>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jc w:val="center"/>
        <w:rPr>
          <w:rFonts w:ascii="Georgia" w:cs="Georgia" w:eastAsia="Georgia" w:hAnsi="Georgia"/>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5">
      <w:pPr>
        <w:jc w:val="center"/>
        <w:rPr>
          <w:rFonts w:ascii="Georgia" w:cs="Georgia" w:eastAsia="Georgia" w:hAnsi="Georgia"/>
        </w:rPr>
      </w:pPr>
      <w:r w:rsidDel="00000000" w:rsidR="00000000" w:rsidRPr="00000000">
        <w:rPr>
          <w:rtl w:val="0"/>
        </w:rPr>
      </w:r>
    </w:p>
    <w:p w:rsidR="00000000" w:rsidDel="00000000" w:rsidP="00000000" w:rsidRDefault="00000000" w:rsidRPr="00000000" w14:paraId="00000046">
      <w:pPr>
        <w:pStyle w:val="Heading4"/>
        <w:jc w:val="center"/>
        <w:rPr>
          <w:rFonts w:ascii="Georgia" w:cs="Georgia" w:eastAsia="Georgia" w:hAnsi="Georgia"/>
          <w:b w:val="1"/>
          <w:color w:val="660000"/>
        </w:rPr>
      </w:pPr>
      <w:bookmarkStart w:colFirst="0" w:colLast="0" w:name="_mmjnflgv1ee7" w:id="3"/>
      <w:bookmarkEnd w:id="3"/>
      <w:r w:rsidDel="00000000" w:rsidR="00000000" w:rsidRPr="00000000">
        <w:br w:type="page"/>
      </w:r>
      <w:r w:rsidDel="00000000" w:rsidR="00000000" w:rsidRPr="00000000">
        <w:rPr>
          <w:rtl w:val="0"/>
        </w:rPr>
      </w:r>
    </w:p>
    <w:p w:rsidR="00000000" w:rsidDel="00000000" w:rsidP="00000000" w:rsidRDefault="00000000" w:rsidRPr="00000000" w14:paraId="00000047">
      <w:pPr>
        <w:pStyle w:val="Heading4"/>
        <w:jc w:val="center"/>
        <w:rPr>
          <w:rFonts w:ascii="Georgia" w:cs="Georgia" w:eastAsia="Georgia" w:hAnsi="Georgia"/>
          <w:b w:val="1"/>
          <w:color w:val="660000"/>
        </w:rPr>
      </w:pPr>
      <w:bookmarkStart w:colFirst="0" w:colLast="0" w:name="_iigypiujd263" w:id="4"/>
      <w:bookmarkEnd w:id="4"/>
      <w:r w:rsidDel="00000000" w:rsidR="00000000" w:rsidRPr="00000000">
        <w:rPr>
          <w:rFonts w:ascii="Georgia" w:cs="Georgia" w:eastAsia="Georgia" w:hAnsi="Georgia"/>
          <w:b w:val="1"/>
          <w:color w:val="660000"/>
          <w:rtl w:val="0"/>
        </w:rPr>
        <w:t xml:space="preserve">Articles of Clothing that We Do Not Accept</w:t>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If your child comes in with one of these, we will contact you to ask for permission to try to fix it, or you may be asked to bring a change of clothes. If you are unable to bring a change of clothes and we are unable to fix it with our inventory, your child will remain in the Main Office until we are able to find a solution.</w:t>
      </w:r>
    </w:p>
    <w:p w:rsidR="00000000" w:rsidDel="00000000" w:rsidP="00000000" w:rsidRDefault="00000000" w:rsidRPr="00000000" w14:paraId="00000049">
      <w:pPr>
        <w:rPr>
          <w:rFonts w:ascii="Georgia" w:cs="Georgia" w:eastAsia="Georgia" w:hAnsi="Georgia"/>
        </w:rPr>
      </w:pPr>
      <w:r w:rsidDel="00000000" w:rsidR="00000000" w:rsidRPr="00000000">
        <w:rPr>
          <w:rtl w:val="0"/>
        </w:rPr>
      </w:r>
    </w:p>
    <w:p w:rsidR="00000000" w:rsidDel="00000000" w:rsidP="00000000" w:rsidRDefault="00000000" w:rsidRPr="00000000" w14:paraId="0000004A">
      <w:pPr>
        <w:jc w:val="center"/>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w:t>
      </w:r>
      <w:r w:rsidDel="00000000" w:rsidR="00000000" w:rsidRPr="00000000">
        <w:rPr>
          <w:rFonts w:ascii="Georgia" w:cs="Georgia" w:eastAsia="Georgia" w:hAnsi="Georgia"/>
          <w:b w:val="1"/>
          <w:sz w:val="20"/>
          <w:szCs w:val="20"/>
          <w:u w:val="single"/>
          <w:rtl w:val="0"/>
        </w:rPr>
        <w:t xml:space="preserve">Please note that the images are listed for reference only and not an exhaustive list.</w:t>
      </w:r>
      <w:r w:rsidDel="00000000" w:rsidR="00000000" w:rsidRPr="00000000">
        <w:rPr>
          <w:rFonts w:ascii="Georgia" w:cs="Georgia" w:eastAsia="Georgia" w:hAnsi="Georgia"/>
          <w:sz w:val="20"/>
          <w:szCs w:val="20"/>
          <w:rtl w:val="0"/>
        </w:rPr>
        <w:t xml:space="preserve">)</w:t>
      </w:r>
    </w:p>
    <w:tbl>
      <w:tblPr>
        <w:tblStyle w:val="Table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rFonts w:ascii="Georgia" w:cs="Georgia" w:eastAsia="Georgia" w:hAnsi="Georgia"/>
                <w:b w:val="1"/>
              </w:rPr>
            </w:pPr>
            <w:r w:rsidDel="00000000" w:rsidR="00000000" w:rsidRPr="00000000">
              <w:rPr>
                <w:rFonts w:ascii="Georgia" w:cs="Georgia" w:eastAsia="Georgia" w:hAnsi="Georgia"/>
                <w:b w:val="1"/>
                <w:i w:val="1"/>
                <w:rtl w:val="0"/>
              </w:rPr>
              <w:t xml:space="preserve">All scholars need to wear black, navy or khaki uniform skirts, shorts or pants</w:t>
            </w:r>
            <w:r w:rsidDel="00000000" w:rsidR="00000000" w:rsidRPr="00000000">
              <w:rPr>
                <w:rFonts w:ascii="Georgia" w:cs="Georgia" w:eastAsia="Georgia" w:hAnsi="Georgia"/>
                <w:b w:val="1"/>
                <w:rtl w:val="0"/>
              </w:rPr>
              <w:t xml:space="preserve">:</w:t>
            </w:r>
          </w:p>
          <w:p w:rsidR="00000000" w:rsidDel="00000000" w:rsidP="00000000" w:rsidRDefault="00000000" w:rsidRPr="00000000" w14:paraId="0000004C">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D">
            <w:pPr>
              <w:widowControl w:val="0"/>
              <w:spacing w:line="240" w:lineRule="auto"/>
              <w:rPr>
                <w:rFonts w:ascii="Georgia" w:cs="Georgia" w:eastAsia="Georgia" w:hAnsi="Georgia"/>
              </w:rPr>
            </w:pPr>
            <w:r w:rsidDel="00000000" w:rsidR="00000000" w:rsidRPr="00000000">
              <w:rPr>
                <w:rFonts w:ascii="Georgia" w:cs="Georgia" w:eastAsia="Georgia" w:hAnsi="Georgia"/>
                <w:rtl w:val="0"/>
              </w:rPr>
              <w:t xml:space="preserve">Scholars cannot come in leggings or jeans.</w:t>
            </w:r>
          </w:p>
          <w:p w:rsidR="00000000" w:rsidDel="00000000" w:rsidP="00000000" w:rsidRDefault="00000000" w:rsidRPr="00000000" w14:paraId="0000004E">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4F">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0">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1">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2">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3">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4">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5">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6">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7">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8">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9">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A">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B">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C">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D">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E">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5F">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0">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1">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2">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3">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4">
            <w:pPr>
              <w:widowControl w:val="0"/>
              <w:spacing w:line="240" w:lineRule="auto"/>
              <w:rPr>
                <w:rFonts w:ascii="Georgia" w:cs="Georgia" w:eastAsia="Georgia" w:hAnsi="Georgia"/>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738208" cy="2325602"/>
                  <wp:effectExtent b="0" l="0" r="0" t="0"/>
                  <wp:docPr id="11"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1738208" cy="2325602"/>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2815347" cy="1876898"/>
                  <wp:effectExtent b="0" l="0" r="0" t="0"/>
                  <wp:docPr id="20"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2815347" cy="187689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rFonts w:ascii="Georgia" w:cs="Georgia" w:eastAsia="Georgia" w:hAnsi="Georgia"/>
                <w:b w:val="1"/>
              </w:rPr>
            </w:pPr>
            <w:r w:rsidDel="00000000" w:rsidR="00000000" w:rsidRPr="00000000">
              <w:rPr>
                <w:rFonts w:ascii="Georgia" w:cs="Georgia" w:eastAsia="Georgia" w:hAnsi="Georgia"/>
                <w:b w:val="1"/>
                <w:i w:val="1"/>
                <w:rtl w:val="0"/>
              </w:rPr>
              <w:t xml:space="preserve">All scholars need to wear black, navy or khaki uniform skirts, shorts or pants</w:t>
            </w:r>
            <w:r w:rsidDel="00000000" w:rsidR="00000000" w:rsidRPr="00000000">
              <w:rPr>
                <w:rFonts w:ascii="Georgia" w:cs="Georgia" w:eastAsia="Georgia" w:hAnsi="Georgia"/>
                <w:b w:val="1"/>
                <w:rtl w:val="0"/>
              </w:rPr>
              <w:t xml:space="preserve">:</w:t>
            </w:r>
          </w:p>
          <w:p w:rsidR="00000000" w:rsidDel="00000000" w:rsidP="00000000" w:rsidRDefault="00000000" w:rsidRPr="00000000" w14:paraId="00000067">
            <w:pPr>
              <w:widowControl w:val="0"/>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68">
            <w:pPr>
              <w:widowControl w:val="0"/>
              <w:spacing w:line="240" w:lineRule="auto"/>
              <w:rPr>
                <w:rFonts w:ascii="Georgia" w:cs="Georgia" w:eastAsia="Georgia" w:hAnsi="Georgia"/>
              </w:rPr>
            </w:pPr>
            <w:r w:rsidDel="00000000" w:rsidR="00000000" w:rsidRPr="00000000">
              <w:rPr>
                <w:rFonts w:ascii="Georgia" w:cs="Georgia" w:eastAsia="Georgia" w:hAnsi="Georgia"/>
                <w:rtl w:val="0"/>
              </w:rPr>
              <w:t xml:space="preserve">Scholars </w:t>
            </w:r>
            <w:r w:rsidDel="00000000" w:rsidR="00000000" w:rsidRPr="00000000">
              <w:rPr>
                <w:rFonts w:ascii="Georgia" w:cs="Georgia" w:eastAsia="Georgia" w:hAnsi="Georgia"/>
                <w:b w:val="1"/>
                <w:rtl w:val="0"/>
              </w:rPr>
              <w:t xml:space="preserve">cannot wear jumpers</w:t>
            </w:r>
            <w:r w:rsidDel="00000000" w:rsidR="00000000" w:rsidRPr="00000000">
              <w:rPr>
                <w:rFonts w:ascii="Georgia" w:cs="Georgia" w:eastAsia="Georgia" w:hAnsi="Georgia"/>
                <w:rtl w:val="0"/>
              </w:rPr>
              <w:t xml:space="preserve"> except the Lands’ End navy-blue option with the Brooke shield logo.</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962150" cy="3048000"/>
                  <wp:effectExtent b="0" l="0" r="0" t="0"/>
                  <wp:docPr id="21"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1962150" cy="3048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rPr>
            </w:pPr>
            <w:r w:rsidDel="00000000" w:rsidR="00000000" w:rsidRPr="00000000">
              <w:rPr>
                <w:rFonts w:ascii="Georgia" w:cs="Georgia" w:eastAsia="Georgia" w:hAnsi="Georgia"/>
                <w:b w:val="1"/>
                <w:i w:val="1"/>
                <w:rtl w:val="0"/>
              </w:rPr>
              <w:t xml:space="preserve">Footwear</w:t>
            </w:r>
            <w:r w:rsidDel="00000000" w:rsidR="00000000" w:rsidRPr="00000000">
              <w:rPr>
                <w:rFonts w:ascii="Georgia" w:cs="Georgia" w:eastAsia="Georgia" w:hAnsi="Georgia"/>
                <w:b w:val="1"/>
                <w:rtl w:val="0"/>
              </w:rPr>
              <w:t xml:space="preserve">:</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Scholars cannot wear sneakers that light up or have wheels. </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Dress shoes, dress slippers, boots, and crocs are also not allowed.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1833563" cy="1178719"/>
                  <wp:effectExtent b="0" l="0" r="0" t="0"/>
                  <wp:docPr id="26"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1833563" cy="1178719"/>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1985198" cy="1279054"/>
                  <wp:effectExtent b="0" l="0" r="0" t="0"/>
                  <wp:docPr id="8"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1985198" cy="1279054"/>
                          </a:xfrm>
                          <a:prstGeom prst="rect"/>
                          <a:ln/>
                        </pic:spPr>
                      </pic:pic>
                    </a:graphicData>
                  </a:graphic>
                </wp:inline>
              </w:drawing>
            </w:r>
            <w:r w:rsidDel="00000000" w:rsidR="00000000" w:rsidRPr="00000000">
              <w:rPr>
                <w:rFonts w:ascii="Georgia" w:cs="Georgia" w:eastAsia="Georgia" w:hAnsi="Georgia"/>
              </w:rPr>
              <w:drawing>
                <wp:inline distB="114300" distT="114300" distL="114300" distR="114300">
                  <wp:extent cx="1934485" cy="1944774"/>
                  <wp:effectExtent b="0" l="0" r="0" t="0"/>
                  <wp:docPr id="22"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1934485" cy="194477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rPr>
            </w:pPr>
            <w:r w:rsidDel="00000000" w:rsidR="00000000" w:rsidRPr="00000000">
              <w:rPr>
                <w:rFonts w:ascii="Georgia" w:cs="Georgia" w:eastAsia="Georgia" w:hAnsi="Georgia"/>
                <w:b w:val="1"/>
                <w:i w:val="1"/>
                <w:rtl w:val="0"/>
              </w:rPr>
              <w:t xml:space="preserve">Socks, tights and undershirts</w:t>
            </w:r>
            <w:r w:rsidDel="00000000" w:rsidR="00000000" w:rsidRPr="00000000">
              <w:rPr>
                <w:rFonts w:ascii="Georgia" w:cs="Georgia" w:eastAsia="Georgia" w:hAnsi="Georgia"/>
                <w:b w:val="1"/>
                <w:rtl w:val="0"/>
              </w:rPr>
              <w:t xml:space="preserve">:</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i w:val="1"/>
                <w:rtl w:val="0"/>
              </w:rPr>
              <w:t xml:space="preserve">Long sleeved undershirts must be navy blue, white, black, or gray with no visible pattern, words or design</w:t>
            </w:r>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To the right, you will see one example of what is </w:t>
            </w:r>
            <w:r w:rsidDel="00000000" w:rsidR="00000000" w:rsidRPr="00000000">
              <w:rPr>
                <w:rFonts w:ascii="Georgia" w:cs="Georgia" w:eastAsia="Georgia" w:hAnsi="Georgia"/>
                <w:u w:val="single"/>
                <w:rtl w:val="0"/>
              </w:rPr>
              <w:t xml:space="preserve">not</w:t>
            </w:r>
            <w:r w:rsidDel="00000000" w:rsidR="00000000" w:rsidRPr="00000000">
              <w:rPr>
                <w:rFonts w:ascii="Georgia" w:cs="Georgia" w:eastAsia="Georgia" w:hAnsi="Georgia"/>
                <w:rtl w:val="0"/>
              </w:rPr>
              <w:t xml:space="preserve"> accepted (a navy blue t-shirt with yellow long sleeve).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2662238" cy="2001145"/>
                  <wp:effectExtent b="0" l="0" r="0" t="0"/>
                  <wp:docPr id="1"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2662238" cy="200114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1"/>
              </w:rPr>
            </w:pPr>
            <w:r w:rsidDel="00000000" w:rsidR="00000000" w:rsidRPr="00000000">
              <w:rPr>
                <w:rFonts w:ascii="Georgia" w:cs="Georgia" w:eastAsia="Georgia" w:hAnsi="Georgia"/>
                <w:b w:val="1"/>
                <w:i w:val="1"/>
                <w:rtl w:val="0"/>
              </w:rPr>
              <w:t xml:space="preserve">Accessories:</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i w:val="1"/>
                <w:rtl w:val="0"/>
              </w:rPr>
              <w:t xml:space="preserve">Scholars can wear regular watches.</w:t>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Scholars cannot wear smartwatches of any kind (Fitbits, Apple Watches, etc.)</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122811</wp:posOffset>
                  </wp:positionV>
                  <wp:extent cx="2238375" cy="1544064"/>
                  <wp:effectExtent b="0" l="0" r="0" t="0"/>
                  <wp:wrapTopAndBottom distB="0" distT="0"/>
                  <wp:docPr id="14" name="image5.png"/>
                  <a:graphic>
                    <a:graphicData uri="http://schemas.openxmlformats.org/drawingml/2006/picture">
                      <pic:pic>
                        <pic:nvPicPr>
                          <pic:cNvPr id="0" name="image5.png"/>
                          <pic:cNvPicPr preferRelativeResize="0"/>
                        </pic:nvPicPr>
                        <pic:blipFill>
                          <a:blip r:embed="rId32"/>
                          <a:srcRect b="0" l="0" r="27516" t="0"/>
                          <a:stretch>
                            <a:fillRect/>
                          </a:stretch>
                        </pic:blipFill>
                        <pic:spPr>
                          <a:xfrm>
                            <a:off x="0" y="0"/>
                            <a:ext cx="2238375" cy="1544064"/>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2252663</wp:posOffset>
                  </wp:positionH>
                  <wp:positionV relativeFrom="paragraph">
                    <wp:posOffset>132656</wp:posOffset>
                  </wp:positionV>
                  <wp:extent cx="1166813" cy="1619944"/>
                  <wp:effectExtent b="0" l="0" r="0" t="0"/>
                  <wp:wrapTopAndBottom distB="0" distT="0"/>
                  <wp:docPr id="24"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1166813" cy="1619944"/>
                          </a:xfrm>
                          <a:prstGeom prst="rect"/>
                          <a:ln/>
                        </pic:spPr>
                      </pic:pic>
                    </a:graphicData>
                  </a:graphic>
                </wp:anchor>
              </w:drawing>
            </w:r>
          </w:p>
        </w:tc>
      </w:tr>
    </w:tbl>
    <w:p w:rsidR="00000000" w:rsidDel="00000000" w:rsidP="00000000" w:rsidRDefault="00000000" w:rsidRPr="00000000" w14:paraId="0000007A">
      <w:pPr>
        <w:rPr>
          <w:rFonts w:ascii="Georgia" w:cs="Georgia" w:eastAsia="Georgia" w:hAnsi="Georgia"/>
        </w:rPr>
      </w:pPr>
      <w:r w:rsidDel="00000000" w:rsidR="00000000" w:rsidRPr="00000000">
        <w:rPr>
          <w:rtl w:val="0"/>
        </w:rPr>
      </w:r>
    </w:p>
    <w:sectPr>
      <w:headerReference r:id="rId34"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B">
    <w:pPr>
      <w:jc w:val="right"/>
      <w:rPr/>
    </w:pPr>
    <w:r w:rsidDel="00000000" w:rsidR="00000000" w:rsidRPr="00000000">
      <w:rPr>
        <w:rtl w:val="0"/>
      </w:rPr>
      <w:t xml:space="preserve">Last updated March 2025</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4.png"/><Relationship Id="rId21" Type="http://schemas.openxmlformats.org/officeDocument/2006/relationships/image" Target="media/image3.png"/><Relationship Id="rId24" Type="http://schemas.openxmlformats.org/officeDocument/2006/relationships/image" Target="media/image21.jp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jpg"/><Relationship Id="rId26" Type="http://schemas.openxmlformats.org/officeDocument/2006/relationships/image" Target="media/image12.png"/><Relationship Id="rId25" Type="http://schemas.openxmlformats.org/officeDocument/2006/relationships/image" Target="media/image6.png"/><Relationship Id="rId28" Type="http://schemas.openxmlformats.org/officeDocument/2006/relationships/image" Target="media/image24.png"/><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image" Target="media/image8.png"/><Relationship Id="rId29" Type="http://schemas.openxmlformats.org/officeDocument/2006/relationships/image" Target="media/image13.png"/><Relationship Id="rId7" Type="http://schemas.openxmlformats.org/officeDocument/2006/relationships/hyperlink" Target="mailto:maylin.pimentel@ebrooke.org" TargetMode="External"/><Relationship Id="rId8" Type="http://schemas.openxmlformats.org/officeDocument/2006/relationships/image" Target="media/image11.jpg"/><Relationship Id="rId31" Type="http://schemas.openxmlformats.org/officeDocument/2006/relationships/image" Target="media/image10.png"/><Relationship Id="rId30" Type="http://schemas.openxmlformats.org/officeDocument/2006/relationships/image" Target="media/image18.png"/><Relationship Id="rId11" Type="http://schemas.openxmlformats.org/officeDocument/2006/relationships/image" Target="media/image26.jpg"/><Relationship Id="rId33" Type="http://schemas.openxmlformats.org/officeDocument/2006/relationships/image" Target="media/image20.png"/><Relationship Id="rId10" Type="http://schemas.openxmlformats.org/officeDocument/2006/relationships/image" Target="media/image16.png"/><Relationship Id="rId32" Type="http://schemas.openxmlformats.org/officeDocument/2006/relationships/image" Target="media/image5.png"/><Relationship Id="rId13" Type="http://schemas.openxmlformats.org/officeDocument/2006/relationships/image" Target="media/image22.png"/><Relationship Id="rId12" Type="http://schemas.openxmlformats.org/officeDocument/2006/relationships/image" Target="media/image25.jpg"/><Relationship Id="rId34" Type="http://schemas.openxmlformats.org/officeDocument/2006/relationships/header" Target="header1.xml"/><Relationship Id="rId15" Type="http://schemas.openxmlformats.org/officeDocument/2006/relationships/image" Target="media/image7.png"/><Relationship Id="rId14" Type="http://schemas.openxmlformats.org/officeDocument/2006/relationships/image" Target="media/image17.jpg"/><Relationship Id="rId17" Type="http://schemas.openxmlformats.org/officeDocument/2006/relationships/image" Target="media/image9.png"/><Relationship Id="rId16" Type="http://schemas.openxmlformats.org/officeDocument/2006/relationships/image" Target="media/image19.jpg"/><Relationship Id="rId19" Type="http://schemas.openxmlformats.org/officeDocument/2006/relationships/image" Target="media/image15.png"/><Relationship Id="rId18"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